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1A1ED9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504FC" w:rsidRPr="00B504FC">
        <w:rPr>
          <w:rFonts w:cs="Arial"/>
          <w:b/>
          <w:sz w:val="22"/>
          <w:szCs w:val="22"/>
        </w:rPr>
        <w:t>S3-254377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6BABA1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6C32" w:rsidRPr="006E6C32">
        <w:rPr>
          <w:rFonts w:ascii="Arial" w:hAnsi="Arial" w:cs="Arial"/>
          <w:b/>
          <w:bCs/>
          <w:lang w:val="en-US"/>
        </w:rPr>
        <w:t>Update TR 33.785 sol#5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16B9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5.2.6</w:t>
      </w:r>
    </w:p>
    <w:p w14:paraId="369E83CA" w14:textId="29A2B8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F55411">
        <w:rPr>
          <w:rFonts w:ascii="Arial" w:hAnsi="Arial" w:cs="Arial"/>
          <w:b/>
          <w:bCs/>
          <w:lang w:val="en-US"/>
        </w:rPr>
        <w:t xml:space="preserve"> </w:t>
      </w:r>
      <w:r w:rsidR="00F55411" w:rsidRPr="00F55411">
        <w:rPr>
          <w:rFonts w:ascii="Arial" w:hAnsi="Arial" w:cs="Arial"/>
          <w:b/>
          <w:bCs/>
          <w:lang w:val="en-US"/>
        </w:rPr>
        <w:t>33.785</w:t>
      </w:r>
    </w:p>
    <w:p w14:paraId="32E76F63" w14:textId="7D2A67E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5411">
        <w:rPr>
          <w:rFonts w:ascii="Arial" w:hAnsi="Arial" w:cs="Arial"/>
          <w:b/>
          <w:bCs/>
          <w:lang w:val="en-US"/>
        </w:rPr>
        <w:t>0.2.0</w:t>
      </w:r>
    </w:p>
    <w:p w14:paraId="09C0AB02" w14:textId="4101AB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007C581" w:rsidR="00C93D83" w:rsidRDefault="001C2957" w:rsidP="00222E0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update TR 33.785 </w:t>
      </w:r>
      <w:r>
        <w:rPr>
          <w:rFonts w:hint="eastAsia"/>
          <w:lang w:val="en-US" w:eastAsia="zh-CN"/>
        </w:rPr>
        <w:t>sol</w:t>
      </w:r>
      <w:r>
        <w:rPr>
          <w:lang w:val="en-US" w:eastAsia="zh-CN"/>
        </w:rPr>
        <w:t>#5</w:t>
      </w:r>
      <w:r w:rsidR="00945E37">
        <w:rPr>
          <w:rFonts w:hint="eastAsia"/>
          <w:lang w:val="en-US" w:eastAsia="zh-CN"/>
        </w:rPr>
        <w:t>.</w:t>
      </w:r>
    </w:p>
    <w:p w14:paraId="5530BBA8" w14:textId="0E49138E" w:rsidR="00222E02" w:rsidRDefault="00222E02" w:rsidP="00222E0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only addresses the </w:t>
      </w:r>
      <w:r w:rsidRPr="00222E02">
        <w:rPr>
          <w:lang w:val="en-US" w:eastAsia="zh-CN"/>
        </w:rPr>
        <w:t>secure communication</w:t>
      </w:r>
      <w:r>
        <w:rPr>
          <w:lang w:val="en-US" w:eastAsia="zh-CN"/>
        </w:rPr>
        <w:t xml:space="preserve"> requirement</w:t>
      </w:r>
      <w:r w:rsidRPr="00222E02">
        <w:rPr>
          <w:lang w:val="en-US" w:eastAsia="zh-CN"/>
        </w:rPr>
        <w:t xml:space="preserve"> and mutual authentication between UE and the data collection function</w:t>
      </w:r>
      <w:r>
        <w:rPr>
          <w:lang w:val="en-US" w:eastAsia="zh-CN"/>
        </w:rPr>
        <w:t xml:space="preserve"> requirement of KI#1, thus the following EN is automatically resolved.</w:t>
      </w:r>
    </w:p>
    <w:p w14:paraId="1003E50B" w14:textId="7814C465" w:rsidR="00222E02" w:rsidRDefault="00222E02" w:rsidP="00222E02">
      <w:pPr>
        <w:pStyle w:val="EditorsNote"/>
        <w:rPr>
          <w:lang w:eastAsia="zh-CN"/>
        </w:rPr>
      </w:pPr>
      <w:r w:rsidRPr="00222E02">
        <w:rPr>
          <w:lang w:eastAsia="zh-CN"/>
        </w:rPr>
        <w:t>Editor's note: How the solution covers all the requirements of KI#1 is FFS.</w:t>
      </w:r>
    </w:p>
    <w:p w14:paraId="3AE9B7FF" w14:textId="67CFD72E" w:rsidR="00222E02" w:rsidRDefault="00222E02" w:rsidP="00222E02">
      <w:pPr>
        <w:rPr>
          <w:lang w:val="en-US" w:eastAsia="zh-CN"/>
        </w:rPr>
      </w:pPr>
      <w:r>
        <w:rPr>
          <w:lang w:eastAsia="zh-CN"/>
        </w:rPr>
        <w:t xml:space="preserve">The solution is evaluated, </w:t>
      </w:r>
      <w:r>
        <w:rPr>
          <w:lang w:val="en-US" w:eastAsia="zh-CN"/>
        </w:rPr>
        <w:t>thus the following EN is automatically resolved.</w:t>
      </w:r>
    </w:p>
    <w:p w14:paraId="4FBF52EC" w14:textId="08740A78" w:rsidR="00222E02" w:rsidRPr="00222E02" w:rsidRDefault="00222E02" w:rsidP="00222E02">
      <w:pPr>
        <w:pStyle w:val="EditorsNote"/>
      </w:pPr>
      <w:r w:rsidRPr="00C14531">
        <w:rPr>
          <w:rFonts w:hint="eastAsia"/>
        </w:rPr>
        <w:t>E</w:t>
      </w:r>
      <w:r w:rsidRPr="00C14531">
        <w:t>ditor</w:t>
      </w:r>
      <w:r>
        <w:t>'</w:t>
      </w:r>
      <w:r w:rsidRPr="00C14531">
        <w:t xml:space="preserve">s </w:t>
      </w:r>
      <w:r>
        <w:t>n</w:t>
      </w:r>
      <w:r w:rsidRPr="00C14531">
        <w:t>ote:</w:t>
      </w:r>
      <w:r>
        <w:t xml:space="preserve"> </w:t>
      </w:r>
      <w:r w:rsidRPr="00C14531">
        <w:t>Further evaluation is needed.</w:t>
      </w:r>
    </w:p>
    <w:p w14:paraId="044772AE" w14:textId="4407406C" w:rsidR="00D95ABC" w:rsidRPr="00D95ABC" w:rsidRDefault="00B41104" w:rsidP="00D95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1853509"/>
    </w:p>
    <w:p w14:paraId="413124D1" w14:textId="77777777" w:rsidR="007C3BD7" w:rsidRPr="004D3578" w:rsidRDefault="007C3BD7" w:rsidP="007C3BD7">
      <w:pPr>
        <w:pStyle w:val="1"/>
      </w:pPr>
      <w:bookmarkStart w:id="1" w:name="_Toc211796211"/>
      <w:bookmarkStart w:id="2" w:name="_Toc211796444"/>
      <w:bookmarkStart w:id="3" w:name="_Toc211853476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155E2E02" w14:textId="77777777" w:rsidR="007C3BD7" w:rsidRPr="004D3578" w:rsidRDefault="007C3BD7" w:rsidP="007C3BD7">
      <w:r w:rsidRPr="004D3578">
        <w:t>The following documents contain provisions which, through reference in this text, constitute provisions of the present document.</w:t>
      </w:r>
    </w:p>
    <w:p w14:paraId="5917D286" w14:textId="77777777" w:rsidR="007C3BD7" w:rsidRPr="004D3578" w:rsidRDefault="007C3BD7" w:rsidP="007C3BD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F449AE" w14:textId="77777777" w:rsidR="007C3BD7" w:rsidRPr="004D3578" w:rsidRDefault="007C3BD7" w:rsidP="007C3BD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B5A60" w14:textId="77777777" w:rsidR="007C3BD7" w:rsidRPr="004D3578" w:rsidRDefault="007C3BD7" w:rsidP="007C3BD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586D744" w14:textId="77777777" w:rsidR="007C3BD7" w:rsidRDefault="007C3BD7" w:rsidP="007C3BD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FD13A2" w14:textId="77777777" w:rsidR="007C3BD7" w:rsidRPr="00355D5B" w:rsidRDefault="007C3BD7" w:rsidP="007C3B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355D5B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 xml:space="preserve">3GPP TR 23.700-04: </w:t>
      </w:r>
      <w:r>
        <w:t>"</w:t>
      </w:r>
      <w:r>
        <w:rPr>
          <w:lang w:eastAsia="zh-CN"/>
        </w:rPr>
        <w:t>Study on Core Network Enhanced Support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Artificial Intelligence (AI)/Machine Learning (ML)".</w:t>
      </w:r>
    </w:p>
    <w:p w14:paraId="37E71614" w14:textId="77777777" w:rsidR="007C3BD7" w:rsidRPr="008C7B2D" w:rsidRDefault="007C3BD7" w:rsidP="007C3BD7">
      <w:pPr>
        <w:keepLines/>
        <w:ind w:left="1702" w:hanging="1418"/>
        <w:rPr>
          <w:lang w:eastAsia="zh-CN"/>
        </w:rPr>
      </w:pPr>
      <w:r w:rsidRPr="008C7B2D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8C7B2D">
        <w:rPr>
          <w:lang w:eastAsia="zh-CN"/>
        </w:rPr>
        <w:t>]</w:t>
      </w:r>
      <w:r w:rsidRPr="008C7B2D">
        <w:rPr>
          <w:lang w:eastAsia="zh-CN"/>
        </w:rPr>
        <w:tab/>
        <w:t xml:space="preserve">3GPP TS 33.501: </w:t>
      </w:r>
      <w:r w:rsidRPr="008C7B2D">
        <w:t>"Security architecture and procedures for 5G system"</w:t>
      </w:r>
      <w:r w:rsidRPr="008C7B2D">
        <w:rPr>
          <w:lang w:eastAsia="zh-CN"/>
        </w:rPr>
        <w:t>.</w:t>
      </w:r>
    </w:p>
    <w:p w14:paraId="3746CA38" w14:textId="77777777" w:rsidR="007C3BD7" w:rsidRPr="00355D5B" w:rsidRDefault="007C3BD7" w:rsidP="007C3B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  <w:t>3GPP TS 33.535: "</w:t>
      </w:r>
      <w:r w:rsidRPr="00954C47">
        <w:rPr>
          <w:lang w:eastAsia="zh-CN"/>
        </w:rPr>
        <w:t>Authentication and Key Management for Applications (AKMA) based on 3GPP credentials in the 5G System (5GS)</w:t>
      </w:r>
      <w:r>
        <w:rPr>
          <w:lang w:eastAsia="zh-CN"/>
        </w:rPr>
        <w:t>".</w:t>
      </w:r>
    </w:p>
    <w:p w14:paraId="31C88EBA" w14:textId="77777777" w:rsidR="007C3BD7" w:rsidRPr="00355D5B" w:rsidRDefault="007C3BD7" w:rsidP="007C3B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>3GPP TS 33.210: "</w:t>
      </w:r>
      <w:r w:rsidRPr="00E3698C">
        <w:rPr>
          <w:lang w:eastAsia="zh-CN"/>
        </w:rPr>
        <w:t>Network Domain Security (NDS); IP network layer security</w:t>
      </w:r>
      <w:r>
        <w:rPr>
          <w:lang w:eastAsia="zh-CN"/>
        </w:rPr>
        <w:t>".</w:t>
      </w:r>
    </w:p>
    <w:p w14:paraId="477E941A" w14:textId="57EF302E" w:rsidR="00D95ABC" w:rsidRPr="007C3BD7" w:rsidRDefault="007C3BD7" w:rsidP="007C3BD7">
      <w:pPr>
        <w:ind w:firstLineChars="150" w:firstLine="300"/>
        <w:rPr>
          <w:lang w:eastAsia="zh-CN"/>
        </w:rPr>
      </w:pPr>
      <w:ins w:id="4" w:author="mi" w:date="2025-11-06T15:2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IETF RFC </w:t>
        </w:r>
      </w:ins>
      <w:ins w:id="5" w:author="mi" w:date="2025-11-06T15:30:00Z">
        <w:r w:rsidRPr="007C3BD7">
          <w:rPr>
            <w:lang w:eastAsia="zh-CN"/>
          </w:rPr>
          <w:t>4279</w:t>
        </w:r>
        <w:r>
          <w:rPr>
            <w:lang w:eastAsia="zh-CN"/>
          </w:rPr>
          <w:t>:</w:t>
        </w:r>
      </w:ins>
      <w:ins w:id="6" w:author="mi" w:date="2025-11-06T15:31:00Z">
        <w:r>
          <w:rPr>
            <w:lang w:eastAsia="zh-CN"/>
          </w:rPr>
          <w:t xml:space="preserve"> "</w:t>
        </w:r>
      </w:ins>
      <w:ins w:id="7" w:author="mi" w:date="2025-11-06T15:30:00Z">
        <w:r w:rsidRPr="007C3BD7">
          <w:rPr>
            <w:lang w:eastAsia="zh-CN"/>
          </w:rPr>
          <w:t xml:space="preserve">Pre-Shared Key </w:t>
        </w:r>
        <w:proofErr w:type="spellStart"/>
        <w:r w:rsidRPr="007C3BD7">
          <w:rPr>
            <w:lang w:eastAsia="zh-CN"/>
          </w:rPr>
          <w:t>Ciphersuites</w:t>
        </w:r>
        <w:proofErr w:type="spellEnd"/>
        <w:r w:rsidRPr="007C3BD7">
          <w:rPr>
            <w:lang w:eastAsia="zh-CN"/>
          </w:rPr>
          <w:t xml:space="preserve"> for Transport Layer Security (TLS)</w:t>
        </w:r>
      </w:ins>
      <w:ins w:id="8" w:author="mi" w:date="2025-11-06T15:31:00Z">
        <w:r>
          <w:rPr>
            <w:lang w:eastAsia="zh-CN"/>
          </w:rPr>
          <w:t>".</w:t>
        </w:r>
      </w:ins>
    </w:p>
    <w:p w14:paraId="4074419A" w14:textId="5D30BCBE" w:rsidR="00D95ABC" w:rsidRPr="007C3BD7" w:rsidRDefault="007C3BD7" w:rsidP="00D95ABC">
      <w:ins w:id="9" w:author="mi" w:date="2025-11-06T15:31:00Z">
        <w:r>
          <w:t xml:space="preserve">      [Y]</w:t>
        </w:r>
        <w:r>
          <w:tab/>
        </w:r>
        <w:r>
          <w:tab/>
        </w:r>
        <w:r>
          <w:tab/>
        </w:r>
        <w:r>
          <w:tab/>
          <w:t xml:space="preserve">IETF RFC </w:t>
        </w:r>
      </w:ins>
      <w:ins w:id="10" w:author="mi" w:date="2025-11-06T15:32:00Z">
        <w:r>
          <w:t xml:space="preserve">8446: </w:t>
        </w:r>
        <w:r>
          <w:rPr>
            <w:lang w:eastAsia="zh-CN"/>
          </w:rPr>
          <w:t>"</w:t>
        </w:r>
        <w:r w:rsidRPr="007C3BD7">
          <w:t>The Transport Layer Security (TLS) Protocol Version 1.3</w:t>
        </w:r>
        <w:r>
          <w:rPr>
            <w:lang w:eastAsia="zh-CN"/>
          </w:rPr>
          <w:t>"</w:t>
        </w:r>
      </w:ins>
      <w:ins w:id="11" w:author="mi" w:date="2025-11-06T15:33:00Z">
        <w:r w:rsidR="00840C23">
          <w:rPr>
            <w:lang w:eastAsia="zh-CN"/>
          </w:rPr>
          <w:t>.</w:t>
        </w:r>
      </w:ins>
    </w:p>
    <w:p w14:paraId="6CBA89DF" w14:textId="04E8A108" w:rsidR="00D95ABC" w:rsidRPr="00D95ABC" w:rsidRDefault="00D95ABC" w:rsidP="00D95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40532A3D" w14:textId="5E04799E" w:rsidR="00A0680A" w:rsidRPr="00C14531" w:rsidRDefault="00A0680A" w:rsidP="00A0680A">
      <w:pPr>
        <w:pStyle w:val="2"/>
      </w:pPr>
      <w:r w:rsidRPr="00C14531">
        <w:t>6.</w:t>
      </w:r>
      <w:r>
        <w:t>6</w:t>
      </w:r>
      <w:r w:rsidRPr="00C14531">
        <w:tab/>
        <w:t>Solution #</w:t>
      </w:r>
      <w:r>
        <w:t>5</w:t>
      </w:r>
      <w:r w:rsidRPr="00C14531">
        <w:t>: Secure communication between UE and the data collection function</w:t>
      </w:r>
      <w:bookmarkEnd w:id="0"/>
    </w:p>
    <w:p w14:paraId="51884AA3" w14:textId="77777777" w:rsidR="00A0680A" w:rsidRPr="00C14531" w:rsidRDefault="00A0680A" w:rsidP="00A0680A">
      <w:pPr>
        <w:pStyle w:val="3"/>
      </w:pPr>
      <w:bookmarkStart w:id="12" w:name="_Toc207629982"/>
      <w:bookmarkStart w:id="13" w:name="_Toc211853510"/>
      <w:r w:rsidRPr="00C14531">
        <w:t>6.</w:t>
      </w:r>
      <w:r>
        <w:t>6</w:t>
      </w:r>
      <w:r w:rsidRPr="00C14531">
        <w:t>.1</w:t>
      </w:r>
      <w:r w:rsidRPr="00C14531">
        <w:tab/>
        <w:t>Introduction</w:t>
      </w:r>
      <w:bookmarkEnd w:id="12"/>
      <w:bookmarkEnd w:id="13"/>
    </w:p>
    <w:p w14:paraId="1FAE491E" w14:textId="231A98FD" w:rsidR="007201B7" w:rsidRPr="00C14531" w:rsidRDefault="00A0680A" w:rsidP="00A0680A">
      <w:r w:rsidRPr="00C14531">
        <w:rPr>
          <w:rFonts w:hint="eastAsia"/>
        </w:rPr>
        <w:t>T</w:t>
      </w:r>
      <w:r w:rsidRPr="00C14531">
        <w:t>his solution addresses part of KI#1</w:t>
      </w:r>
      <w:r>
        <w:t xml:space="preserve">, </w:t>
      </w:r>
      <w:proofErr w:type="gramStart"/>
      <w:r w:rsidRPr="00C14531">
        <w:t>i.e</w:t>
      </w:r>
      <w:r>
        <w:t>.</w:t>
      </w:r>
      <w:proofErr w:type="gramEnd"/>
      <w:r w:rsidRPr="00C14531">
        <w:t xml:space="preserve"> secure communication</w:t>
      </w:r>
      <w:ins w:id="14" w:author="mi" w:date="2025-11-06T15:20:00Z">
        <w:r w:rsidR="00750AF0">
          <w:t xml:space="preserve"> and mutual authentication between UE and the data collection </w:t>
        </w:r>
      </w:ins>
      <w:ins w:id="15" w:author="mi" w:date="2025-11-06T15:33:00Z">
        <w:r w:rsidR="0087020E">
          <w:t>function</w:t>
        </w:r>
      </w:ins>
      <w:r w:rsidRPr="00C14531">
        <w:t>.</w:t>
      </w:r>
    </w:p>
    <w:p w14:paraId="5C1D8959" w14:textId="7CE8E73E" w:rsidR="00A0680A" w:rsidRDefault="00A0680A" w:rsidP="00A0680A">
      <w:pPr>
        <w:rPr>
          <w:ins w:id="16" w:author="mi" w:date="2025-11-06T15:20:00Z"/>
        </w:rPr>
      </w:pPr>
      <w:r>
        <w:t>S</w:t>
      </w:r>
      <w:r w:rsidRPr="00C14531">
        <w:t>ecure connection is required between the UE and the data collection function, the connection between the UE and the data collection function can be secured by the TLS or NDS/IP and UP security in this solution.</w:t>
      </w:r>
    </w:p>
    <w:p w14:paraId="0DFC2565" w14:textId="7B44D79F" w:rsidR="00750AF0" w:rsidRDefault="00750AF0" w:rsidP="00A0680A">
      <w:pPr>
        <w:rPr>
          <w:ins w:id="17" w:author="mi" w:date="2025-11-06T15:22:00Z"/>
          <w:lang w:eastAsia="zh-CN"/>
        </w:rPr>
      </w:pPr>
      <w:ins w:id="18" w:author="mi" w:date="2025-11-06T15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gener</w:t>
        </w:r>
      </w:ins>
      <w:ins w:id="19" w:author="mi" w:date="2025-11-06T15:21:00Z">
        <w:r>
          <w:rPr>
            <w:lang w:eastAsia="zh-CN"/>
          </w:rPr>
          <w:t>ation of shared key depends on other solutions i</w:t>
        </w:r>
      </w:ins>
      <w:ins w:id="20" w:author="mi" w:date="2025-11-06T15:22:00Z">
        <w:r>
          <w:rPr>
            <w:lang w:eastAsia="zh-CN"/>
          </w:rPr>
          <w:t xml:space="preserve">n </w:t>
        </w:r>
      </w:ins>
      <w:ins w:id="21" w:author="mi" w:date="2025-11-06T15:24:00Z">
        <w:r w:rsidR="00D95ABC">
          <w:rPr>
            <w:lang w:eastAsia="zh-CN"/>
          </w:rPr>
          <w:t>this document</w:t>
        </w:r>
      </w:ins>
      <w:ins w:id="22" w:author="mi" w:date="2025-11-06T15:21:00Z">
        <w:r>
          <w:rPr>
            <w:lang w:eastAsia="zh-CN"/>
          </w:rPr>
          <w:t>.</w:t>
        </w:r>
      </w:ins>
    </w:p>
    <w:p w14:paraId="45F2E89A" w14:textId="77777777" w:rsidR="00750AF0" w:rsidRPr="001E6E42" w:rsidRDefault="00750AF0" w:rsidP="00750AF0">
      <w:pPr>
        <w:rPr>
          <w:ins w:id="23" w:author="mi" w:date="2025-11-06T15:22:00Z"/>
          <w:lang w:val="en-US" w:eastAsia="zh-CN"/>
        </w:rPr>
      </w:pPr>
      <w:ins w:id="24" w:author="mi" w:date="2025-11-06T15:22:00Z">
        <w:r>
          <w:rPr>
            <w:lang w:eastAsia="zh-CN"/>
          </w:rPr>
          <w:t xml:space="preserve">According to RFC 4279 </w:t>
        </w:r>
        <w:r w:rsidRPr="001E6E42">
          <w:rPr>
            <w:highlight w:val="yellow"/>
            <w:lang w:eastAsia="zh-CN"/>
          </w:rPr>
          <w:t>[X]</w:t>
        </w:r>
        <w:r>
          <w:rPr>
            <w:lang w:eastAsia="zh-CN"/>
          </w:rPr>
          <w:t xml:space="preserve">, to enable data collection function to identify the shared key, UE needs to send the PSK identity to the data collection function via </w:t>
        </w:r>
        <w:proofErr w:type="spellStart"/>
        <w:r w:rsidRPr="001E6E42">
          <w:rPr>
            <w:lang w:eastAsia="zh-CN"/>
          </w:rPr>
          <w:t>ClientKeyExchange</w:t>
        </w:r>
        <w:proofErr w:type="spellEnd"/>
        <w:r>
          <w:rPr>
            <w:lang w:eastAsia="zh-CN"/>
          </w:rPr>
          <w:t xml:space="preserve"> message.</w:t>
        </w:r>
      </w:ins>
    </w:p>
    <w:p w14:paraId="3242C100" w14:textId="25D4B738" w:rsidR="00750AF0" w:rsidRPr="00750AF0" w:rsidRDefault="00750AF0" w:rsidP="00A0680A">
      <w:pPr>
        <w:rPr>
          <w:ins w:id="25" w:author="mi" w:date="2025-11-06T15:21:00Z"/>
          <w:lang w:eastAsia="zh-CN"/>
        </w:rPr>
      </w:pPr>
      <w:ins w:id="26" w:author="mi" w:date="2025-11-06T15:22:00Z">
        <w:r>
          <w:rPr>
            <w:lang w:eastAsia="zh-CN"/>
          </w:rPr>
          <w:t xml:space="preserve">According to RFC </w:t>
        </w:r>
      </w:ins>
      <w:ins w:id="27" w:author="mi" w:date="2025-11-06T15:32:00Z">
        <w:r w:rsidR="007C3BD7">
          <w:rPr>
            <w:lang w:eastAsia="zh-CN"/>
          </w:rPr>
          <w:t>8446</w:t>
        </w:r>
      </w:ins>
      <w:ins w:id="28" w:author="mi" w:date="2025-11-06T15:22:00Z">
        <w:r>
          <w:rPr>
            <w:lang w:eastAsia="zh-CN"/>
          </w:rPr>
          <w:t xml:space="preserve"> </w:t>
        </w:r>
        <w:r w:rsidRPr="00C05512">
          <w:rPr>
            <w:highlight w:val="yellow"/>
            <w:lang w:eastAsia="zh-CN"/>
          </w:rPr>
          <w:t>[</w:t>
        </w:r>
        <w:r>
          <w:rPr>
            <w:highlight w:val="yellow"/>
            <w:lang w:eastAsia="zh-CN"/>
          </w:rPr>
          <w:t>Y</w:t>
        </w:r>
        <w:r w:rsidRPr="00C05512">
          <w:rPr>
            <w:highlight w:val="yellow"/>
            <w:lang w:eastAsia="zh-CN"/>
          </w:rPr>
          <w:t>]</w:t>
        </w:r>
        <w:r>
          <w:rPr>
            <w:lang w:eastAsia="zh-CN"/>
          </w:rPr>
          <w:t xml:space="preserve">, to enable the data collection function to identify the shared key, UE needs to send the PSK identity to the data collection function via </w:t>
        </w:r>
        <w:proofErr w:type="spellStart"/>
        <w:r w:rsidRPr="001E6E42">
          <w:rPr>
            <w:lang w:eastAsia="zh-CN"/>
          </w:rPr>
          <w:t>pre_shared_key</w:t>
        </w:r>
        <w:proofErr w:type="spellEnd"/>
        <w:r>
          <w:rPr>
            <w:lang w:eastAsia="zh-CN"/>
          </w:rPr>
          <w:t xml:space="preserve"> extension.</w:t>
        </w:r>
      </w:ins>
    </w:p>
    <w:p w14:paraId="6A0554C4" w14:textId="30FEA88B" w:rsidR="00750AF0" w:rsidRPr="00C14531" w:rsidRDefault="00D95ABC" w:rsidP="00A0680A">
      <w:pPr>
        <w:rPr>
          <w:lang w:eastAsia="zh-CN"/>
        </w:rPr>
      </w:pPr>
      <w:ins w:id="29" w:author="mi" w:date="2025-11-06T15:24:00Z">
        <w:r>
          <w:rPr>
            <w:lang w:eastAsia="zh-CN"/>
          </w:rPr>
          <w:t>In this solution, t</w:t>
        </w:r>
      </w:ins>
      <w:ins w:id="30" w:author="mi" w:date="2025-11-06T15:21:00Z">
        <w:r w:rsidR="00750AF0">
          <w:rPr>
            <w:lang w:eastAsia="zh-CN"/>
          </w:rPr>
          <w:t xml:space="preserve">he PSK identity is set as SUCI to enable the data collection function to identify the correct </w:t>
        </w:r>
      </w:ins>
      <w:ins w:id="31" w:author="mi" w:date="2025-11-06T15:22:00Z">
        <w:r w:rsidR="00750AF0">
          <w:rPr>
            <w:lang w:eastAsia="zh-CN"/>
          </w:rPr>
          <w:t xml:space="preserve">shared </w:t>
        </w:r>
      </w:ins>
      <w:ins w:id="32" w:author="mi" w:date="2025-11-06T15:21:00Z">
        <w:r w:rsidR="00750AF0">
          <w:rPr>
            <w:lang w:eastAsia="zh-CN"/>
          </w:rPr>
          <w:t>ke</w:t>
        </w:r>
      </w:ins>
      <w:ins w:id="33" w:author="mi" w:date="2025-11-06T15:22:00Z">
        <w:r w:rsidR="00750AF0">
          <w:rPr>
            <w:lang w:eastAsia="zh-CN"/>
          </w:rPr>
          <w:t>y</w:t>
        </w:r>
      </w:ins>
      <w:ins w:id="34" w:author="mi" w:date="2025-11-06T15:21:00Z">
        <w:r w:rsidR="00750AF0">
          <w:rPr>
            <w:lang w:eastAsia="zh-CN"/>
          </w:rPr>
          <w:t>.</w:t>
        </w:r>
      </w:ins>
    </w:p>
    <w:p w14:paraId="742AF877" w14:textId="77777777" w:rsidR="00A0680A" w:rsidRPr="00C14531" w:rsidRDefault="00A0680A" w:rsidP="00A0680A">
      <w:pPr>
        <w:pStyle w:val="3"/>
      </w:pPr>
      <w:bookmarkStart w:id="35" w:name="_Toc207629983"/>
      <w:bookmarkStart w:id="36" w:name="_Toc211853511"/>
      <w:r w:rsidRPr="00C14531">
        <w:t>6.</w:t>
      </w:r>
      <w:r>
        <w:t>6</w:t>
      </w:r>
      <w:r w:rsidRPr="00C14531">
        <w:t>.2</w:t>
      </w:r>
      <w:r w:rsidRPr="00C14531">
        <w:tab/>
        <w:t>Solution details</w:t>
      </w:r>
      <w:bookmarkEnd w:id="35"/>
      <w:bookmarkEnd w:id="36"/>
    </w:p>
    <w:p w14:paraId="2F8AE4F8" w14:textId="71017E8B" w:rsidR="00A0680A" w:rsidRDefault="00A0680A" w:rsidP="00A0680A">
      <w:pPr>
        <w:rPr>
          <w:lang w:eastAsia="zh-CN"/>
        </w:rPr>
      </w:pPr>
      <w:r w:rsidRPr="00C14531">
        <w:rPr>
          <w:lang w:eastAsia="zh-CN"/>
        </w:rPr>
        <w:t>For connection between UE and the data collection function located in home network, the TLS connection between the UE and the data collection function can be used for protect</w:t>
      </w:r>
      <w:r w:rsidRPr="00C14531">
        <w:rPr>
          <w:rFonts w:hint="eastAsia"/>
          <w:lang w:eastAsia="zh-CN"/>
        </w:rPr>
        <w:t>ing</w:t>
      </w:r>
      <w:r w:rsidRPr="00C14531">
        <w:rPr>
          <w:lang w:eastAsia="zh-CN"/>
        </w:rPr>
        <w:t xml:space="preserve"> the UE data. The TLS can be established based on key shared between the UE and the data collection function. </w:t>
      </w:r>
    </w:p>
    <w:p w14:paraId="61607FCC" w14:textId="54FEB260" w:rsidR="001C4839" w:rsidRDefault="001C4839" w:rsidP="00A0680A">
      <w:pPr>
        <w:rPr>
          <w:ins w:id="37" w:author="mi" w:date="2025-11-06T12:20:00Z"/>
          <w:lang w:eastAsia="zh-CN"/>
        </w:rPr>
      </w:pPr>
      <w:ins w:id="38" w:author="mi" w:date="2025-11-06T12:11:00Z">
        <w:r>
          <w:rPr>
            <w:rFonts w:hint="eastAsia"/>
            <w:lang w:eastAsia="zh-CN"/>
          </w:rPr>
          <w:t>T</w:t>
        </w:r>
      </w:ins>
      <w:ins w:id="39" w:author="mi" w:date="2025-11-06T14:47:00Z">
        <w:r w:rsidR="001E6E42">
          <w:rPr>
            <w:lang w:eastAsia="zh-CN"/>
          </w:rPr>
          <w:t>he</w:t>
        </w:r>
      </w:ins>
      <w:ins w:id="40" w:author="mi" w:date="2025-11-06T12:11:00Z">
        <w:r>
          <w:rPr>
            <w:lang w:eastAsia="zh-CN"/>
          </w:rPr>
          <w:t xml:space="preserve"> shared key is generated </w:t>
        </w:r>
      </w:ins>
      <w:ins w:id="41" w:author="mi" w:date="2025-11-06T12:15:00Z"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on mechanisms defined in other solutions in this document (e.g., the AKMA based mechanism, the shared key</w:t>
        </w:r>
      </w:ins>
      <w:ins w:id="42" w:author="mi" w:date="2025-11-06T12:16:00Z">
        <w:r>
          <w:rPr>
            <w:lang w:eastAsia="zh-CN"/>
          </w:rPr>
          <w:t xml:space="preserve"> is</w:t>
        </w:r>
      </w:ins>
      <w:ins w:id="43" w:author="mi" w:date="2025-11-06T12:15:00Z">
        <w:r>
          <w:rPr>
            <w:lang w:eastAsia="zh-CN"/>
          </w:rPr>
          <w:t xml:space="preserve"> generated </w:t>
        </w:r>
      </w:ins>
      <w:ins w:id="44" w:author="mi" w:date="2025-11-06T12:16:00Z">
        <w:r>
          <w:rPr>
            <w:lang w:eastAsia="zh-CN"/>
          </w:rPr>
          <w:t>by the data collection function and</w:t>
        </w:r>
      </w:ins>
      <w:ins w:id="45" w:author="mi" w:date="2025-11-08T13:47:00Z">
        <w:r w:rsidR="00B64407">
          <w:rPr>
            <w:lang w:eastAsia="zh-CN"/>
          </w:rPr>
          <w:t xml:space="preserve"> it</w:t>
        </w:r>
      </w:ins>
      <w:ins w:id="46" w:author="mi" w:date="2025-11-06T12:16:00Z">
        <w:r>
          <w:rPr>
            <w:lang w:eastAsia="zh-CN"/>
          </w:rPr>
          <w:t xml:space="preserve"> is sent to the UE by the data collection function</w:t>
        </w:r>
      </w:ins>
      <w:ins w:id="47" w:author="mi" w:date="2025-11-06T12:17:00Z">
        <w:r>
          <w:rPr>
            <w:lang w:eastAsia="zh-CN"/>
          </w:rPr>
          <w:t>).</w:t>
        </w:r>
      </w:ins>
    </w:p>
    <w:p w14:paraId="0CD55CB4" w14:textId="219C5182" w:rsidR="00851D8F" w:rsidRDefault="00851D8F" w:rsidP="00A0680A">
      <w:pPr>
        <w:rPr>
          <w:ins w:id="48" w:author="mi" w:date="2025-11-06T15:17:00Z"/>
          <w:lang w:eastAsia="zh-CN"/>
        </w:rPr>
      </w:pPr>
      <w:ins w:id="49" w:author="mi" w:date="2025-11-06T15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ince the PSK identity is delivered in an </w:t>
        </w:r>
      </w:ins>
      <w:ins w:id="50" w:author="mi" w:date="2025-11-08T13:47:00Z">
        <w:r w:rsidR="00B64407">
          <w:rPr>
            <w:lang w:eastAsia="zh-CN"/>
          </w:rPr>
          <w:t>in</w:t>
        </w:r>
      </w:ins>
      <w:ins w:id="51" w:author="mi" w:date="2025-11-06T15:19:00Z">
        <w:r>
          <w:rPr>
            <w:lang w:eastAsia="zh-CN"/>
          </w:rPr>
          <w:t>secure environment (i.e., the TLS tunnel between UE and the data collection function is not established yet), t</w:t>
        </w:r>
      </w:ins>
      <w:ins w:id="52" w:author="mi" w:date="2025-11-06T15:16:00Z">
        <w:r>
          <w:rPr>
            <w:lang w:eastAsia="zh-CN"/>
          </w:rPr>
          <w:t xml:space="preserve">he PSK identity </w:t>
        </w:r>
      </w:ins>
      <w:ins w:id="53" w:author="mi" w:date="2025-11-06T15:17:00Z">
        <w:r>
          <w:rPr>
            <w:lang w:eastAsia="zh-CN"/>
          </w:rPr>
          <w:t>is</w:t>
        </w:r>
      </w:ins>
      <w:ins w:id="54" w:author="mi" w:date="2025-11-06T15:16:00Z">
        <w:r>
          <w:rPr>
            <w:lang w:eastAsia="zh-CN"/>
          </w:rPr>
          <w:t xml:space="preserve"> set as the SUCI of the UE.</w:t>
        </w:r>
      </w:ins>
    </w:p>
    <w:p w14:paraId="5C4B639D" w14:textId="5413EECF" w:rsidR="00956764" w:rsidRPr="00956764" w:rsidRDefault="00851D8F" w:rsidP="00791BBA">
      <w:pPr>
        <w:rPr>
          <w:lang w:eastAsia="zh-CN"/>
        </w:rPr>
      </w:pPr>
      <w:ins w:id="55" w:author="mi" w:date="2025-11-06T15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receiving the PSK identity (i.e., the </w:t>
        </w:r>
        <w:r>
          <w:rPr>
            <w:rFonts w:hint="eastAsia"/>
            <w:lang w:eastAsia="zh-CN"/>
          </w:rPr>
          <w:t>SUCI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data collection function interacts wi</w:t>
        </w:r>
      </w:ins>
      <w:ins w:id="56" w:author="mi" w:date="2025-11-06T15:18:00Z">
        <w:r>
          <w:rPr>
            <w:lang w:eastAsia="zh-CN"/>
          </w:rPr>
          <w:t>th the UDM/</w:t>
        </w:r>
      </w:ins>
      <w:ins w:id="57" w:author="mi" w:date="2025-11-06T15:19:00Z">
        <w:r>
          <w:rPr>
            <w:lang w:eastAsia="zh-CN"/>
          </w:rPr>
          <w:t>UDR/</w:t>
        </w:r>
      </w:ins>
      <w:ins w:id="58" w:author="mi" w:date="2025-11-06T15:18:00Z">
        <w:r>
          <w:rPr>
            <w:lang w:eastAsia="zh-CN"/>
          </w:rPr>
          <w:t xml:space="preserve">ADRF to retrieve the SUPI and </w:t>
        </w:r>
      </w:ins>
      <w:ins w:id="59" w:author="mi" w:date="2025-11-06T15:19:00Z">
        <w:r>
          <w:rPr>
            <w:lang w:eastAsia="zh-CN"/>
          </w:rPr>
          <w:t>uses the SUPI to identify the shared key.</w:t>
        </w:r>
      </w:ins>
    </w:p>
    <w:p w14:paraId="7E7EBBC2" w14:textId="071E40A1" w:rsidR="00A0680A" w:rsidRPr="00C14531" w:rsidDel="001C4839" w:rsidRDefault="00A0680A" w:rsidP="00A0680A">
      <w:pPr>
        <w:pStyle w:val="EditorsNote"/>
        <w:rPr>
          <w:del w:id="60" w:author="mi" w:date="2025-11-06T12:10:00Z"/>
        </w:rPr>
      </w:pPr>
      <w:del w:id="61" w:author="mi" w:date="2025-11-06T12:10:00Z">
        <w:r w:rsidRPr="00C14531" w:rsidDel="001C4839">
          <w:rPr>
            <w:rFonts w:hint="eastAsia"/>
          </w:rPr>
          <w:delText>E</w:delText>
        </w:r>
        <w:r w:rsidRPr="00C14531" w:rsidDel="001C4839">
          <w:delText>ditor</w:delText>
        </w:r>
        <w:r w:rsidDel="001C4839">
          <w:delText>'</w:delText>
        </w:r>
        <w:r w:rsidRPr="00C14531" w:rsidDel="001C4839">
          <w:delText xml:space="preserve">s </w:delText>
        </w:r>
        <w:r w:rsidDel="001C4839">
          <w:delText>n</w:delText>
        </w:r>
        <w:r w:rsidRPr="00C14531" w:rsidDel="001C4839">
          <w:delText>ote:</w:delText>
        </w:r>
        <w:r w:rsidDel="001C4839">
          <w:delText xml:space="preserve"> </w:delText>
        </w:r>
        <w:r w:rsidRPr="00C14531" w:rsidDel="001C4839">
          <w:delText>How the shared key is generated is FFS.</w:delText>
        </w:r>
      </w:del>
    </w:p>
    <w:p w14:paraId="5EF5EE1F" w14:textId="77777777" w:rsidR="00A0680A" w:rsidRPr="00C14531" w:rsidRDefault="00A0680A" w:rsidP="00A0680A">
      <w:pPr>
        <w:rPr>
          <w:lang w:eastAsia="zh-CN"/>
        </w:rPr>
      </w:pPr>
      <w:r w:rsidRPr="00C14531">
        <w:rPr>
          <w:rFonts w:hint="eastAsia"/>
          <w:lang w:eastAsia="zh-CN"/>
        </w:rPr>
        <w:t>F</w:t>
      </w:r>
      <w:r w:rsidRPr="00C14531">
        <w:rPr>
          <w:lang w:eastAsia="zh-CN"/>
        </w:rPr>
        <w:t xml:space="preserve">or connection between UE and the data collection function located in home network, the connection between the UE and base station, the connection between </w:t>
      </w:r>
      <w:r w:rsidRPr="00C14531">
        <w:rPr>
          <w:rFonts w:hint="eastAsia"/>
          <w:lang w:eastAsia="zh-CN"/>
        </w:rPr>
        <w:t>base</w:t>
      </w:r>
      <w:r w:rsidRPr="00C14531">
        <w:rPr>
          <w:lang w:eastAsia="zh-CN"/>
        </w:rPr>
        <w:t xml:space="preserve"> station and the UPF, the connection between the UPF and the data collection function will be secured. Then the following mechanisms can be </w:t>
      </w:r>
      <w:r w:rsidRPr="00C14531">
        <w:rPr>
          <w:rFonts w:hint="eastAsia"/>
          <w:lang w:eastAsia="zh-CN"/>
        </w:rPr>
        <w:t>re</w:t>
      </w:r>
      <w:r w:rsidRPr="00C14531">
        <w:rPr>
          <w:lang w:eastAsia="zh-CN"/>
        </w:rPr>
        <w:t>used.</w:t>
      </w:r>
    </w:p>
    <w:p w14:paraId="1BBD03CA" w14:textId="77777777" w:rsidR="00A0680A" w:rsidRPr="00C14531" w:rsidRDefault="00A0680A" w:rsidP="00A0680A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14531">
        <w:rPr>
          <w:lang w:eastAsia="zh-CN"/>
        </w:rPr>
        <w:t xml:space="preserve">The connection between UE and base station can be secured based on user plane related </w:t>
      </w:r>
      <w:r w:rsidRPr="00C14531">
        <w:rPr>
          <w:rFonts w:hint="eastAsia"/>
          <w:lang w:eastAsia="zh-CN"/>
        </w:rPr>
        <w:t>security</w:t>
      </w:r>
      <w:r w:rsidRPr="00C14531">
        <w:rPr>
          <w:lang w:eastAsia="zh-CN"/>
        </w:rPr>
        <w:t xml:space="preserve"> algorithms defined in </w:t>
      </w:r>
      <w:r w:rsidRPr="00C14531">
        <w:rPr>
          <w:rFonts w:hint="eastAsia"/>
          <w:lang w:eastAsia="zh-CN"/>
        </w:rPr>
        <w:t>clause</w:t>
      </w:r>
      <w:r w:rsidRPr="00C14531">
        <w:rPr>
          <w:lang w:eastAsia="zh-CN"/>
        </w:rPr>
        <w:t xml:space="preserve"> 6.6 </w:t>
      </w:r>
      <w:r w:rsidRPr="00C14531">
        <w:rPr>
          <w:rFonts w:hint="eastAsia"/>
          <w:lang w:eastAsia="zh-CN"/>
        </w:rPr>
        <w:t>of</w:t>
      </w:r>
      <w:r w:rsidRPr="00C14531">
        <w:rPr>
          <w:lang w:eastAsia="zh-CN"/>
        </w:rPr>
        <w:t xml:space="preserve"> TS 33.501[</w:t>
      </w:r>
      <w:r>
        <w:rPr>
          <w:lang w:eastAsia="zh-CN"/>
        </w:rPr>
        <w:t>3</w:t>
      </w:r>
      <w:r w:rsidRPr="00C14531">
        <w:rPr>
          <w:lang w:eastAsia="zh-CN"/>
        </w:rPr>
        <w:t xml:space="preserve">]. </w:t>
      </w:r>
    </w:p>
    <w:p w14:paraId="3D471EC5" w14:textId="77777777" w:rsidR="00A0680A" w:rsidRPr="00C14531" w:rsidRDefault="00A0680A" w:rsidP="00A0680A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14531">
        <w:rPr>
          <w:lang w:eastAsia="zh-CN"/>
        </w:rPr>
        <w:t>The connection between base station and UPF can be secured based on existing NDS/IP as specified in clause 9.3 of TS 33.501 [</w:t>
      </w:r>
      <w:r>
        <w:rPr>
          <w:lang w:eastAsia="zh-CN"/>
        </w:rPr>
        <w:t>3</w:t>
      </w:r>
      <w:r w:rsidRPr="00C14531">
        <w:rPr>
          <w:lang w:eastAsia="zh-CN"/>
        </w:rPr>
        <w:t xml:space="preserve">]. </w:t>
      </w:r>
    </w:p>
    <w:p w14:paraId="6C7442DB" w14:textId="77777777" w:rsidR="00A0680A" w:rsidRPr="00C14531" w:rsidRDefault="00A0680A" w:rsidP="00A0680A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C14531">
        <w:rPr>
          <w:lang w:eastAsia="zh-CN"/>
        </w:rPr>
        <w:t>-</w:t>
      </w:r>
      <w:r>
        <w:rPr>
          <w:lang w:eastAsia="zh-CN"/>
        </w:rPr>
        <w:tab/>
      </w:r>
      <w:r w:rsidRPr="00C14531">
        <w:rPr>
          <w:lang w:eastAsia="zh-CN"/>
        </w:rPr>
        <w:t>The connection between UPF and the data collection function can be secured based on existing NDS/IP as specified in clause 9.3 of TS 33.501 [</w:t>
      </w:r>
      <w:r>
        <w:rPr>
          <w:lang w:eastAsia="zh-CN"/>
        </w:rPr>
        <w:t>3</w:t>
      </w:r>
      <w:r w:rsidRPr="00C14531">
        <w:rPr>
          <w:lang w:eastAsia="zh-CN"/>
        </w:rPr>
        <w:t>].</w:t>
      </w:r>
    </w:p>
    <w:p w14:paraId="4335BCDA" w14:textId="759EE1F7" w:rsidR="00A0680A" w:rsidRPr="00C14531" w:rsidDel="00B64407" w:rsidRDefault="00A0680A" w:rsidP="00A0680A">
      <w:pPr>
        <w:pStyle w:val="EditorsNote"/>
        <w:rPr>
          <w:del w:id="62" w:author="mi" w:date="2025-11-08T13:46:00Z"/>
        </w:rPr>
      </w:pPr>
      <w:del w:id="63" w:author="mi" w:date="2025-11-08T13:46:00Z">
        <w:r w:rsidRPr="00C14531" w:rsidDel="00B64407">
          <w:delText>Editor</w:delText>
        </w:r>
        <w:r w:rsidDel="00B64407">
          <w:delText>'</w:delText>
        </w:r>
        <w:r w:rsidRPr="00C14531" w:rsidDel="00B64407">
          <w:delText xml:space="preserve">s </w:delText>
        </w:r>
        <w:r w:rsidDel="00B64407">
          <w:delText>n</w:delText>
        </w:r>
        <w:r w:rsidRPr="00C14531" w:rsidDel="00B64407">
          <w:delText>ote:</w:delText>
        </w:r>
        <w:r w:rsidDel="00B64407">
          <w:delText xml:space="preserve"> </w:delText>
        </w:r>
        <w:r w:rsidRPr="00C14531" w:rsidDel="00B64407">
          <w:delText>How the solution covers all the requirements of KI#1 is FFS.</w:delText>
        </w:r>
      </w:del>
    </w:p>
    <w:p w14:paraId="7F9AC33E" w14:textId="77777777" w:rsidR="00A0680A" w:rsidRPr="00C14531" w:rsidRDefault="00A0680A" w:rsidP="00A0680A">
      <w:pPr>
        <w:pStyle w:val="3"/>
      </w:pPr>
      <w:bookmarkStart w:id="64" w:name="_Toc207629984"/>
      <w:bookmarkStart w:id="65" w:name="_Toc211853512"/>
      <w:r w:rsidRPr="00C14531">
        <w:t>6.</w:t>
      </w:r>
      <w:r>
        <w:t>6</w:t>
      </w:r>
      <w:r w:rsidRPr="00C14531">
        <w:t>.3</w:t>
      </w:r>
      <w:r w:rsidRPr="00C14531">
        <w:tab/>
        <w:t>Evaluation</w:t>
      </w:r>
      <w:bookmarkEnd w:id="64"/>
      <w:bookmarkEnd w:id="65"/>
    </w:p>
    <w:p w14:paraId="6F412FBC" w14:textId="2569AE5F" w:rsidR="00A0680A" w:rsidRDefault="00A0680A" w:rsidP="00A0680A">
      <w:pPr>
        <w:rPr>
          <w:ins w:id="66" w:author="mi" w:date="2025-11-06T15:25:00Z"/>
        </w:rPr>
      </w:pPr>
      <w:r w:rsidRPr="00C14531">
        <w:t>In this solution, NDS/IP in TS.33.501 [</w:t>
      </w:r>
      <w:r>
        <w:t>3</w:t>
      </w:r>
      <w:r w:rsidRPr="00C14531">
        <w:t xml:space="preserve">] clause 9.3 and </w:t>
      </w:r>
      <w:r w:rsidRPr="00C14531">
        <w:rPr>
          <w:lang w:eastAsia="zh-CN"/>
        </w:rPr>
        <w:t xml:space="preserve">user plane </w:t>
      </w:r>
      <w:r w:rsidRPr="00C14531">
        <w:t>security in TS.33.501 [</w:t>
      </w:r>
      <w:r>
        <w:t>3</w:t>
      </w:r>
      <w:r w:rsidRPr="00C14531">
        <w:t xml:space="preserve">] clause 6.6 </w:t>
      </w:r>
      <w:del w:id="67" w:author="mi" w:date="2025-11-08T13:48:00Z">
        <w:r w:rsidRPr="00C14531" w:rsidDel="00B64407">
          <w:delText xml:space="preserve">is </w:delText>
        </w:r>
      </w:del>
      <w:ins w:id="68" w:author="mi" w:date="2025-11-08T13:48:00Z">
        <w:r w:rsidR="00B64407">
          <w:t>are</w:t>
        </w:r>
        <w:r w:rsidR="00B64407" w:rsidRPr="00C14531">
          <w:t xml:space="preserve"> </w:t>
        </w:r>
      </w:ins>
      <w:r w:rsidRPr="00C14531">
        <w:t>reused</w:t>
      </w:r>
      <w:ins w:id="69" w:author="mi" w:date="2025-11-06T15:25:00Z">
        <w:r w:rsidR="00D95ABC">
          <w:t xml:space="preserve"> for </w:t>
        </w:r>
      </w:ins>
      <w:ins w:id="70" w:author="mi" w:date="2025-11-06T15:26:00Z">
        <w:r w:rsidR="00D95ABC">
          <w:t>protecting the communication between the UE and the data collection function</w:t>
        </w:r>
      </w:ins>
      <w:r w:rsidRPr="00C14531">
        <w:t>.</w:t>
      </w:r>
    </w:p>
    <w:p w14:paraId="45F06C43" w14:textId="6E9C0135" w:rsidR="00D95ABC" w:rsidRPr="00C14531" w:rsidRDefault="00D95ABC" w:rsidP="00791BBA">
      <w:pPr>
        <w:jc w:val="both"/>
        <w:rPr>
          <w:lang w:eastAsia="zh-CN"/>
        </w:rPr>
      </w:pPr>
      <w:ins w:id="71" w:author="mi" w:date="2025-11-06T15:25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 xml:space="preserve">n this solution, </w:t>
        </w:r>
      </w:ins>
      <w:ins w:id="72" w:author="mi" w:date="2025-11-08T13:43:00Z">
        <w:r w:rsidR="00791BBA">
          <w:rPr>
            <w:rFonts w:hint="eastAsia"/>
            <w:lang w:eastAsia="zh-CN"/>
          </w:rPr>
          <w:t>TLS</w:t>
        </w:r>
        <w:r w:rsidR="00791BBA">
          <w:rPr>
            <w:lang w:eastAsia="zh-CN"/>
          </w:rPr>
          <w:t xml:space="preserve"> </w:t>
        </w:r>
        <w:r w:rsidR="00791BBA">
          <w:rPr>
            <w:rFonts w:hint="eastAsia"/>
            <w:lang w:eastAsia="zh-CN"/>
          </w:rPr>
          <w:t>is</w:t>
        </w:r>
        <w:r w:rsidR="00791BBA">
          <w:rPr>
            <w:lang w:eastAsia="zh-CN"/>
          </w:rPr>
          <w:t xml:space="preserve"> also an option </w:t>
        </w:r>
      </w:ins>
      <w:ins w:id="73" w:author="mi" w:date="2025-11-08T13:49:00Z">
        <w:r w:rsidR="00B64407">
          <w:rPr>
            <w:lang w:eastAsia="zh-CN"/>
          </w:rPr>
          <w:t>for</w:t>
        </w:r>
      </w:ins>
      <w:ins w:id="74" w:author="mi" w:date="2025-11-08T13:43:00Z">
        <w:r w:rsidR="00791BBA">
          <w:rPr>
            <w:lang w:eastAsia="zh-CN"/>
          </w:rPr>
          <w:t xml:space="preserve"> </w:t>
        </w:r>
        <w:r w:rsidR="00791BBA">
          <w:t>protecting the communication between the UE and the data collection function</w:t>
        </w:r>
        <w:r w:rsidR="00791BBA" w:rsidRPr="00C14531">
          <w:t>.</w:t>
        </w:r>
        <w:r w:rsidR="00791BBA">
          <w:t xml:space="preserve"> </w:t>
        </w:r>
      </w:ins>
      <w:ins w:id="75" w:author="mi" w:date="2025-11-06T15:25:00Z">
        <w:r>
          <w:rPr>
            <w:rFonts w:hint="eastAsia"/>
            <w:lang w:eastAsia="zh-CN"/>
          </w:rPr>
          <w:t>PSK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identity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SUCI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enable data collection function to identify </w:t>
        </w:r>
      </w:ins>
      <w:ins w:id="76" w:author="mi" w:date="2025-11-06T15:26:00Z">
        <w:r>
          <w:rPr>
            <w:lang w:eastAsia="zh-CN"/>
          </w:rPr>
          <w:t>the shared key that is used to build the TLS tunnel between the UE and the data collection function.</w:t>
        </w:r>
      </w:ins>
    </w:p>
    <w:p w14:paraId="32D13636" w14:textId="728A0E61" w:rsidR="00A0680A" w:rsidRPr="00C14531" w:rsidDel="00222E02" w:rsidRDefault="00A0680A" w:rsidP="00A0680A">
      <w:pPr>
        <w:pStyle w:val="EditorsNote"/>
        <w:rPr>
          <w:del w:id="77" w:author="mi" w:date="2025-11-08T13:46:00Z"/>
        </w:rPr>
      </w:pPr>
      <w:del w:id="78" w:author="mi" w:date="2025-11-08T13:46:00Z">
        <w:r w:rsidRPr="00C14531" w:rsidDel="00222E02">
          <w:rPr>
            <w:rFonts w:hint="eastAsia"/>
          </w:rPr>
          <w:delText>E</w:delText>
        </w:r>
        <w:r w:rsidRPr="00C14531" w:rsidDel="00222E02">
          <w:delText>ditor</w:delText>
        </w:r>
        <w:r w:rsidDel="00222E02">
          <w:delText>'</w:delText>
        </w:r>
        <w:r w:rsidRPr="00C14531" w:rsidDel="00222E02">
          <w:delText xml:space="preserve">s </w:delText>
        </w:r>
        <w:r w:rsidDel="00222E02">
          <w:delText>n</w:delText>
        </w:r>
        <w:r w:rsidRPr="00C14531" w:rsidDel="00222E02">
          <w:delText>ote:</w:delText>
        </w:r>
        <w:r w:rsidDel="00222E02">
          <w:delText xml:space="preserve"> </w:delText>
        </w:r>
        <w:r w:rsidRPr="00C14531" w:rsidDel="00222E02">
          <w:delText>Further evaluation is needed.</w:delText>
        </w:r>
      </w:del>
    </w:p>
    <w:p w14:paraId="724E48FE" w14:textId="64773B87" w:rsidR="00A0680A" w:rsidRPr="00A0680A" w:rsidRDefault="00A0680A" w:rsidP="00A0680A">
      <w:pPr>
        <w:pStyle w:val="EditorsNote"/>
      </w:pPr>
      <w:r w:rsidRPr="00C14531">
        <w:t>Editor</w:t>
      </w:r>
      <w:r>
        <w:t>'</w:t>
      </w:r>
      <w:r w:rsidRPr="00C14531">
        <w:t xml:space="preserve">s </w:t>
      </w:r>
      <w:r>
        <w:t>n</w:t>
      </w:r>
      <w:r w:rsidRPr="00C14531">
        <w:t>ote:</w:t>
      </w:r>
      <w:r>
        <w:t xml:space="preserve"> </w:t>
      </w:r>
      <w:r w:rsidRPr="00C14531">
        <w:t>How the UE perform data collection and its dependency on the solution is subject to SA2 progress.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103BF" w14:textId="77777777" w:rsidR="00161847" w:rsidRDefault="00161847">
      <w:r>
        <w:separator/>
      </w:r>
    </w:p>
  </w:endnote>
  <w:endnote w:type="continuationSeparator" w:id="0">
    <w:p w14:paraId="44CFC119" w14:textId="77777777" w:rsidR="00161847" w:rsidRDefault="0016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0EE08" w14:textId="77777777" w:rsidR="00161847" w:rsidRDefault="00161847">
      <w:r>
        <w:separator/>
      </w:r>
    </w:p>
  </w:footnote>
  <w:footnote w:type="continuationSeparator" w:id="0">
    <w:p w14:paraId="1E4C13BA" w14:textId="77777777" w:rsidR="00161847" w:rsidRDefault="0016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3EC"/>
    <w:rsid w:val="00032590"/>
    <w:rsid w:val="000B59EB"/>
    <w:rsid w:val="0010504F"/>
    <w:rsid w:val="00141EBC"/>
    <w:rsid w:val="001604A8"/>
    <w:rsid w:val="00161847"/>
    <w:rsid w:val="00176F7E"/>
    <w:rsid w:val="001B093A"/>
    <w:rsid w:val="001C2957"/>
    <w:rsid w:val="001C4839"/>
    <w:rsid w:val="001C5CF1"/>
    <w:rsid w:val="001E1A37"/>
    <w:rsid w:val="001E6E42"/>
    <w:rsid w:val="002000EF"/>
    <w:rsid w:val="00214DF0"/>
    <w:rsid w:val="00215E73"/>
    <w:rsid w:val="00222E02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93894"/>
    <w:rsid w:val="004A28D7"/>
    <w:rsid w:val="004E2F92"/>
    <w:rsid w:val="0051513A"/>
    <w:rsid w:val="0051688C"/>
    <w:rsid w:val="00587CB1"/>
    <w:rsid w:val="005C00D8"/>
    <w:rsid w:val="00610FC8"/>
    <w:rsid w:val="00653E2A"/>
    <w:rsid w:val="0069541A"/>
    <w:rsid w:val="006E6C32"/>
    <w:rsid w:val="006F6E35"/>
    <w:rsid w:val="007201B7"/>
    <w:rsid w:val="00750AF0"/>
    <w:rsid w:val="007520D0"/>
    <w:rsid w:val="007560B8"/>
    <w:rsid w:val="00780A06"/>
    <w:rsid w:val="00785301"/>
    <w:rsid w:val="00791BBA"/>
    <w:rsid w:val="00793D77"/>
    <w:rsid w:val="007C3BD7"/>
    <w:rsid w:val="007E1894"/>
    <w:rsid w:val="0082707E"/>
    <w:rsid w:val="00840C23"/>
    <w:rsid w:val="00844994"/>
    <w:rsid w:val="00851D8F"/>
    <w:rsid w:val="0087020E"/>
    <w:rsid w:val="008B4AAF"/>
    <w:rsid w:val="009158D2"/>
    <w:rsid w:val="009255E7"/>
    <w:rsid w:val="00945E37"/>
    <w:rsid w:val="00956764"/>
    <w:rsid w:val="00982BA7"/>
    <w:rsid w:val="009A21B0"/>
    <w:rsid w:val="009A59AD"/>
    <w:rsid w:val="009F5E5C"/>
    <w:rsid w:val="00A00644"/>
    <w:rsid w:val="00A0680A"/>
    <w:rsid w:val="00A34787"/>
    <w:rsid w:val="00A5026C"/>
    <w:rsid w:val="00A97832"/>
    <w:rsid w:val="00AA3DBE"/>
    <w:rsid w:val="00AA7E59"/>
    <w:rsid w:val="00AE35AD"/>
    <w:rsid w:val="00B1513B"/>
    <w:rsid w:val="00B41104"/>
    <w:rsid w:val="00B504FC"/>
    <w:rsid w:val="00B64407"/>
    <w:rsid w:val="00B825AB"/>
    <w:rsid w:val="00BA4BE2"/>
    <w:rsid w:val="00BD1620"/>
    <w:rsid w:val="00BF3721"/>
    <w:rsid w:val="00C05512"/>
    <w:rsid w:val="00C5239C"/>
    <w:rsid w:val="00C56F8B"/>
    <w:rsid w:val="00C601CB"/>
    <w:rsid w:val="00C86F41"/>
    <w:rsid w:val="00C87441"/>
    <w:rsid w:val="00C93D83"/>
    <w:rsid w:val="00CB4B93"/>
    <w:rsid w:val="00CC4471"/>
    <w:rsid w:val="00D07287"/>
    <w:rsid w:val="00D318B2"/>
    <w:rsid w:val="00D55FB4"/>
    <w:rsid w:val="00D95ABC"/>
    <w:rsid w:val="00E1464D"/>
    <w:rsid w:val="00E25D01"/>
    <w:rsid w:val="00E54C0A"/>
    <w:rsid w:val="00F1742D"/>
    <w:rsid w:val="00F21090"/>
    <w:rsid w:val="00F30FD1"/>
    <w:rsid w:val="00F431B2"/>
    <w:rsid w:val="00F55411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A0680A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7C3B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E8E9B-FA43-4452-AADC-E2DF903A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83</cp:revision>
  <cp:lastPrinted>1899-12-31T23:00:00Z</cp:lastPrinted>
  <dcterms:created xsi:type="dcterms:W3CDTF">2021-08-04T10:39:00Z</dcterms:created>
  <dcterms:modified xsi:type="dcterms:W3CDTF">2025-11-10T10:19:00Z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</Properties>
</file>